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041"/>
        <w:gridCol w:w="2043"/>
        <w:gridCol w:w="2041"/>
        <w:gridCol w:w="2041"/>
        <w:gridCol w:w="1906"/>
      </w:tblGrid>
      <w:tr>
        <w:tc>
          <w:tcPr>
            <w:tcW w:type="dxa" w:w="2041"/>
          </w:tcPr>
          <w:p w14:paraId="02000000">
            <w:pPr>
              <w:ind/>
              <w:jc w:val="center"/>
            </w:pPr>
            <w:r>
              <w:t>№ п/п</w:t>
            </w:r>
          </w:p>
        </w:tc>
        <w:tc>
          <w:tcPr>
            <w:tcW w:type="dxa" w:w="2043"/>
          </w:tcPr>
          <w:p w14:paraId="03000000">
            <w:pPr>
              <w:ind/>
              <w:jc w:val="center"/>
            </w:pPr>
            <w:r>
              <w:t>Наименование мероприятий</w:t>
            </w:r>
          </w:p>
        </w:tc>
        <w:tc>
          <w:tcPr>
            <w:tcW w:type="dxa" w:w="2041"/>
          </w:tcPr>
          <w:p w14:paraId="04000000">
            <w:pPr>
              <w:ind/>
              <w:jc w:val="center"/>
            </w:pPr>
            <w:r>
              <w:t>Дата проведения</w:t>
            </w:r>
          </w:p>
          <w:p w14:paraId="05000000">
            <w:pPr>
              <w:ind/>
              <w:jc w:val="center"/>
            </w:pPr>
          </w:p>
          <w:p w14:paraId="06000000">
            <w:pPr>
              <w:ind/>
              <w:jc w:val="center"/>
            </w:pPr>
          </w:p>
        </w:tc>
        <w:tc>
          <w:tcPr>
            <w:tcW w:type="dxa" w:w="2041"/>
          </w:tcPr>
          <w:p w14:paraId="07000000">
            <w:pPr>
              <w:ind/>
              <w:jc w:val="center"/>
            </w:pPr>
            <w:r>
              <w:t>Место проведения</w:t>
            </w:r>
          </w:p>
        </w:tc>
        <w:tc>
          <w:tcPr>
            <w:tcW w:type="dxa" w:w="1906"/>
          </w:tcPr>
          <w:p w14:paraId="08000000">
            <w:pPr>
              <w:ind/>
              <w:jc w:val="center"/>
            </w:pPr>
            <w:r>
              <w:t>Ответственные</w:t>
            </w:r>
          </w:p>
        </w:tc>
      </w:tr>
      <w:tr>
        <w:trPr>
          <w:trHeight w:hRule="atLeast" w:val="980"/>
        </w:trPr>
        <w:tc>
          <w:tcPr>
            <w:tcW w:type="dxa" w:w="2041"/>
          </w:tcPr>
          <w:p w14:paraId="09000000">
            <w:r>
              <w:t>1</w:t>
            </w:r>
          </w:p>
        </w:tc>
        <w:tc>
          <w:tcPr>
            <w:tcW w:type="dxa" w:w="2043"/>
          </w:tcPr>
          <w:p w14:paraId="0A000000">
            <w:r>
              <w:t>Отчет о  работе ТДС в 2023 г.</w:t>
            </w:r>
          </w:p>
        </w:tc>
        <w:tc>
          <w:tcPr>
            <w:tcW w:type="dxa" w:w="2041"/>
          </w:tcPr>
          <w:p w14:paraId="0B000000">
            <w:r>
              <w:t>Январь</w:t>
            </w:r>
          </w:p>
        </w:tc>
        <w:tc>
          <w:tcPr>
            <w:tcW w:type="dxa" w:w="2041"/>
          </w:tcPr>
          <w:p w14:paraId="0C000000">
            <w:r>
              <w:t>Зал ДДН РБ</w:t>
            </w:r>
          </w:p>
        </w:tc>
        <w:tc>
          <w:tcPr>
            <w:tcW w:type="dxa" w:w="1906"/>
          </w:tcPr>
          <w:p w14:paraId="0D000000">
            <w:r>
              <w:t>Даукаев И.М.,</w:t>
            </w:r>
          </w:p>
          <w:p w14:paraId="0E000000">
            <w:r>
              <w:t>члены Совета ТДС</w:t>
            </w:r>
          </w:p>
        </w:tc>
      </w:tr>
      <w:tr>
        <w:trPr>
          <w:trHeight w:hRule="atLeast" w:val="959"/>
        </w:trPr>
        <w:tc>
          <w:tcPr>
            <w:tcW w:type="dxa" w:w="2041"/>
          </w:tcPr>
          <w:p w14:paraId="0F000000">
            <w:r>
              <w:t>2</w:t>
            </w:r>
          </w:p>
        </w:tc>
        <w:tc>
          <w:tcPr>
            <w:tcW w:type="dxa" w:w="2043"/>
          </w:tcPr>
          <w:p w14:paraId="10000000">
            <w:r>
              <w:t>Информация о плане работы на 2024 г. и назначение отв. за выполнение.</w:t>
            </w:r>
          </w:p>
        </w:tc>
        <w:tc>
          <w:tcPr>
            <w:tcW w:type="dxa" w:w="2041"/>
          </w:tcPr>
          <w:p w14:paraId="11000000">
            <w:r>
              <w:t>Январь</w:t>
            </w:r>
          </w:p>
        </w:tc>
        <w:tc>
          <w:tcPr>
            <w:tcW w:type="dxa" w:w="2041"/>
          </w:tcPr>
          <w:p w14:paraId="12000000">
            <w:pPr>
              <w:pStyle w:val="Style_1"/>
            </w:pPr>
            <w:r>
              <w:t>Офис 11</w:t>
            </w:r>
          </w:p>
        </w:tc>
        <w:tc>
          <w:tcPr>
            <w:tcW w:type="dxa" w:w="1906"/>
          </w:tcPr>
          <w:p w14:paraId="13000000">
            <w:r>
              <w:t>Даукаев И.М.</w:t>
            </w:r>
          </w:p>
        </w:tc>
      </w:tr>
      <w:tr>
        <w:trPr>
          <w:trHeight w:hRule="atLeast" w:val="914"/>
        </w:trPr>
        <w:tc>
          <w:tcPr>
            <w:tcW w:type="dxa" w:w="2041"/>
          </w:tcPr>
          <w:p w14:paraId="14000000">
            <w:r>
              <w:t>3</w:t>
            </w:r>
          </w:p>
        </w:tc>
        <w:tc>
          <w:tcPr>
            <w:tcW w:type="dxa" w:w="2043"/>
          </w:tcPr>
          <w:p w14:paraId="15000000">
            <w:r>
              <w:t>Определение дежурных в офисе на год</w:t>
            </w:r>
          </w:p>
        </w:tc>
        <w:tc>
          <w:tcPr>
            <w:tcW w:type="dxa" w:w="2041"/>
          </w:tcPr>
          <w:p w14:paraId="16000000">
            <w:r>
              <w:t>Январь</w:t>
            </w:r>
          </w:p>
        </w:tc>
        <w:tc>
          <w:tcPr>
            <w:tcW w:type="dxa" w:w="2041"/>
          </w:tcPr>
          <w:p w14:paraId="17000000">
            <w:r>
              <w:t>Офис 11</w:t>
            </w:r>
          </w:p>
        </w:tc>
        <w:tc>
          <w:tcPr>
            <w:tcW w:type="dxa" w:w="1906"/>
          </w:tcPr>
          <w:p w14:paraId="18000000">
            <w:r>
              <w:t>Старейшины родов</w:t>
            </w:r>
          </w:p>
          <w:p w14:paraId="19000000"/>
        </w:tc>
      </w:tr>
      <w:tr>
        <w:trPr>
          <w:trHeight w:hRule="atLeast" w:val="746"/>
          <w:hidden w:val="0"/>
        </w:trPr>
        <w:tc>
          <w:tcPr>
            <w:tcW w:type="dxa" w:w="2041"/>
          </w:tcPr>
          <w:p w14:paraId="1A000000">
            <w:r>
              <w:t>4</w:t>
            </w:r>
          </w:p>
        </w:tc>
        <w:tc>
          <w:tcPr>
            <w:tcW w:type="dxa" w:w="2043"/>
          </w:tcPr>
          <w:p w14:paraId="1B000000">
            <w:r>
              <w:t>Выпуск газеты «Дворянский вестник»</w:t>
            </w:r>
          </w:p>
        </w:tc>
        <w:tc>
          <w:tcPr>
            <w:tcW w:type="dxa" w:w="2041"/>
          </w:tcPr>
          <w:p w14:paraId="1C000000">
            <w:r>
              <w:t>в течение года</w:t>
            </w:r>
          </w:p>
        </w:tc>
        <w:tc>
          <w:tcPr>
            <w:tcW w:type="dxa" w:w="2041"/>
            <w:gridSpan w:val="1"/>
          </w:tcPr>
          <w:p/>
        </w:tc>
        <w:tc>
          <w:tcPr>
            <w:tcW w:type="dxa" w:w="1906"/>
          </w:tcPr>
          <w:p w14:paraId="1D000000">
            <w:r>
              <w:t xml:space="preserve">Терегулов А.Г., редколлегия </w:t>
            </w:r>
          </w:p>
        </w:tc>
      </w:tr>
      <w:tr>
        <w:trPr>
          <w:trHeight w:hRule="atLeast" w:val="434"/>
          <w:hidden w:val="0"/>
        </w:trPr>
        <w:tc>
          <w:tcPr>
            <w:tcW w:type="dxa" w:w="2041"/>
          </w:tcPr>
          <w:p w14:paraId="1E000000">
            <w:r>
              <w:t>5</w:t>
            </w:r>
          </w:p>
        </w:tc>
        <w:tc>
          <w:tcPr>
            <w:tcW w:type="dxa" w:w="2043"/>
          </w:tcPr>
          <w:p w14:paraId="1F000000">
            <w:r>
              <w:t>Наглядная пропаганда:</w:t>
            </w:r>
          </w:p>
          <w:p w14:paraId="20000000">
            <w:r>
              <w:t>выставки</w:t>
            </w:r>
          </w:p>
        </w:tc>
        <w:tc>
          <w:tcPr>
            <w:tcW w:type="dxa" w:w="2041"/>
            <w:gridSpan w:val="1"/>
          </w:tcPr>
          <w:p/>
        </w:tc>
        <w:tc>
          <w:tcPr>
            <w:tcW w:type="dxa" w:w="2041"/>
            <w:gridSpan w:val="1"/>
          </w:tcPr>
          <w:p/>
        </w:tc>
        <w:tc>
          <w:tcPr>
            <w:tcW w:type="dxa" w:w="1906"/>
          </w:tcPr>
          <w:p w14:paraId="21000000"/>
          <w:p w14:paraId="22000000"/>
          <w:p w14:paraId="23000000"/>
          <w:p w14:paraId="24000000"/>
          <w:p w14:paraId="25000000"/>
        </w:tc>
      </w:tr>
      <w:tr>
        <w:tc>
          <w:tcPr>
            <w:tcW w:type="dxa" w:w="2041"/>
            <w:gridSpan w:val="1"/>
          </w:tcPr>
          <w:p/>
        </w:tc>
        <w:tc>
          <w:tcPr>
            <w:tcW w:type="dxa" w:w="2043"/>
          </w:tcPr>
          <w:p w14:paraId="26000000">
            <w:r>
              <w:t>-Уфа дворянская (к 450-летию г.Уфы).</w:t>
            </w:r>
          </w:p>
          <w:p w14:paraId="27000000"/>
          <w:p w14:paraId="28000000">
            <w:r>
              <w:t>-Дни воинской славы.</w:t>
            </w:r>
          </w:p>
          <w:p w14:paraId="29000000"/>
          <w:p w14:paraId="2A000000">
            <w:r>
              <w:t>-Выдающиеся татарские деятели литерату</w:t>
            </w:r>
          </w:p>
          <w:p w14:paraId="2B000000">
            <w:r>
              <w:t>ры и искусства-юбиляры:</w:t>
            </w:r>
          </w:p>
          <w:p w14:paraId="2C000000">
            <w:r>
              <w:t>-Ильяс Кудашев-Ашкадарский,</w:t>
            </w:r>
          </w:p>
          <w:p w14:paraId="2D000000"/>
          <w:p w14:paraId="2E000000">
            <w:r>
              <w:t>-Хамдуна Тимергалиева,</w:t>
            </w:r>
          </w:p>
          <w:p w14:paraId="2F000000">
            <w:r>
              <w:t>-Галиаскар Камал,</w:t>
            </w:r>
          </w:p>
          <w:p w14:paraId="30000000">
            <w:r>
              <w:t>-Фатих Карим,</w:t>
            </w:r>
          </w:p>
          <w:p w14:paraId="31000000">
            <w:r>
              <w:t>-Сайфи Кудаш,</w:t>
            </w:r>
          </w:p>
          <w:p w14:paraId="32000000">
            <w:r>
              <w:t>-Амир Чаныш,</w:t>
            </w:r>
          </w:p>
          <w:p w14:paraId="33000000">
            <w:r>
              <w:t>-Амирхан Еники.</w:t>
            </w:r>
          </w:p>
          <w:p w14:paraId="34000000"/>
          <w:p w14:paraId="35000000">
            <w:r>
              <w:t>-Члены ТДС -юбиляры.</w:t>
            </w:r>
          </w:p>
          <w:p w14:paraId="36000000"/>
          <w:p w14:paraId="37000000"/>
        </w:tc>
        <w:tc>
          <w:tcPr>
            <w:tcW w:type="dxa" w:w="2041"/>
          </w:tcPr>
          <w:p w14:paraId="38000000">
            <w:r>
              <w:t>Январь-декабрь</w:t>
            </w:r>
          </w:p>
        </w:tc>
        <w:tc>
          <w:tcPr>
            <w:tcW w:type="dxa" w:w="2041"/>
          </w:tcPr>
          <w:p w14:paraId="39000000">
            <w:r>
              <w:t>Офис 11</w:t>
            </w:r>
          </w:p>
        </w:tc>
        <w:tc>
          <w:tcPr>
            <w:tcW w:type="dxa" w:w="1906"/>
          </w:tcPr>
          <w:p w14:paraId="3A000000"/>
          <w:p w14:paraId="3B000000">
            <w:r>
              <w:br/>
            </w:r>
          </w:p>
          <w:p w14:paraId="3C000000"/>
          <w:p w14:paraId="3D000000"/>
          <w:p w14:paraId="3E000000">
            <w:r>
              <w:t>Кудашева В.М.,</w:t>
            </w:r>
          </w:p>
          <w:p w14:paraId="3F000000">
            <w:r>
              <w:t>Терегулов А.Г.,</w:t>
            </w:r>
          </w:p>
          <w:p w14:paraId="40000000">
            <w:r>
              <w:t>Асадуллина Л.Г.,</w:t>
            </w:r>
          </w:p>
          <w:p w14:paraId="41000000">
            <w:r>
              <w:t xml:space="preserve">старейшины родов.     </w:t>
            </w:r>
          </w:p>
        </w:tc>
      </w:tr>
      <w:tr>
        <w:trPr>
          <w:trHeight w:hRule="atLeast" w:val="200"/>
        </w:trPr>
        <w:tc>
          <w:tcPr>
            <w:tcW w:type="dxa" w:w="2041"/>
          </w:tcPr>
          <w:p w14:paraId="42000000">
            <w:r>
              <w:t>6</w:t>
            </w:r>
          </w:p>
        </w:tc>
        <w:tc>
          <w:tcPr>
            <w:tcW w:type="dxa" w:w="2043"/>
          </w:tcPr>
          <w:p w14:paraId="43000000">
            <w:r>
              <w:t>Участие в мероприятиях РДС</w:t>
            </w:r>
          </w:p>
        </w:tc>
        <w:tc>
          <w:tcPr>
            <w:tcW w:type="dxa" w:w="2041"/>
          </w:tcPr>
          <w:p w14:paraId="44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согласно План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а РДС</w:t>
            </w:r>
          </w:p>
        </w:tc>
        <w:tc>
          <w:tcPr>
            <w:tcW w:type="dxa" w:w="2041"/>
          </w:tcPr>
          <w:p w14:paraId="45000000">
            <w:r>
              <w:t>г.Москва</w:t>
            </w:r>
          </w:p>
        </w:tc>
        <w:tc>
          <w:tcPr>
            <w:tcW w:type="dxa" w:w="1906"/>
          </w:tcPr>
          <w:p w14:paraId="46000000">
            <w:r>
              <w:t>Даукаев И.М., Аюпов З.Я.</w:t>
            </w:r>
          </w:p>
        </w:tc>
      </w:tr>
      <w:tr>
        <w:trPr>
          <w:trHeight w:hRule="atLeast" w:val="200"/>
        </w:trPr>
        <w:tc>
          <w:tcPr>
            <w:tcW w:type="dxa" w:w="2041"/>
          </w:tcPr>
          <w:p w14:paraId="47000000">
            <w:r>
              <w:t>7</w:t>
            </w:r>
          </w:p>
        </w:tc>
        <w:tc>
          <w:tcPr>
            <w:tcW w:type="dxa" w:w="2043"/>
          </w:tcPr>
          <w:p w14:paraId="48000000">
            <w:r>
              <w:t>Участие в мероприятиях ВКТ</w:t>
            </w:r>
          </w:p>
        </w:tc>
        <w:tc>
          <w:tcPr>
            <w:tcW w:type="dxa" w:w="2041"/>
          </w:tcPr>
          <w:p w14:paraId="49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согласно Плана ВКТ</w:t>
            </w:r>
          </w:p>
        </w:tc>
        <w:tc>
          <w:tcPr>
            <w:tcW w:type="dxa" w:w="2041"/>
          </w:tcPr>
          <w:p w14:paraId="4A000000">
            <w:r>
              <w:t>г.Казань</w:t>
            </w:r>
          </w:p>
        </w:tc>
        <w:tc>
          <w:tcPr>
            <w:tcW w:type="dxa" w:w="1906"/>
          </w:tcPr>
          <w:p w14:paraId="4B000000">
            <w:r>
              <w:t>Даукаев И.М.</w:t>
            </w:r>
          </w:p>
        </w:tc>
      </w:tr>
      <w:tr>
        <w:trPr>
          <w:trHeight w:hRule="atLeast" w:val="1200"/>
          <w:hidden w:val="0"/>
        </w:trPr>
        <w:tc>
          <w:tcPr>
            <w:tcW w:type="dxa" w:w="2041"/>
          </w:tcPr>
          <w:p w14:paraId="4C000000">
            <w:r>
              <w:t>8</w:t>
            </w:r>
          </w:p>
        </w:tc>
        <w:tc>
          <w:tcPr>
            <w:tcW w:type="dxa" w:w="2043"/>
          </w:tcPr>
          <w:p w14:paraId="4D000000">
            <w:r>
              <w:t>Участие в мероприятиях ВКТ по РБ и Конгресса татар РБ</w:t>
            </w:r>
          </w:p>
        </w:tc>
        <w:tc>
          <w:tcPr>
            <w:tcW w:type="dxa" w:w="2041"/>
          </w:tcPr>
          <w:p w14:paraId="4E000000">
            <w:r>
              <w:t>согласно Планов ВКТ по РБ и Конгресса татар РБ</w:t>
            </w:r>
          </w:p>
        </w:tc>
        <w:tc>
          <w:tcPr>
            <w:tcW w:type="dxa" w:w="2041"/>
          </w:tcPr>
          <w:p w14:paraId="4F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согласно Планов ВКТ по РБ и Конгресса татар РБ</w:t>
            </w:r>
          </w:p>
        </w:tc>
        <w:tc>
          <w:tcPr>
            <w:tcW w:type="dxa" w:w="1906"/>
          </w:tcPr>
          <w:p w14:paraId="50000000">
            <w:r>
              <w:t>Даукаев И.М.</w:t>
            </w:r>
          </w:p>
        </w:tc>
      </w:tr>
      <w:tr>
        <w:trPr>
          <w:trHeight w:hRule="atLeast" w:val="480"/>
        </w:trPr>
        <w:tc>
          <w:tcPr>
            <w:tcW w:type="dxa" w:w="2041"/>
          </w:tcPr>
          <w:p w14:paraId="51000000">
            <w:r>
              <w:t>9</w:t>
            </w:r>
          </w:p>
        </w:tc>
        <w:tc>
          <w:tcPr>
            <w:tcW w:type="dxa" w:w="2043"/>
          </w:tcPr>
          <w:p w14:paraId="52000000">
            <w:r>
              <w:t>Участие в мероприятиях ДДН РБ</w:t>
            </w:r>
          </w:p>
        </w:tc>
        <w:tc>
          <w:tcPr>
            <w:tcW w:type="dxa" w:w="2041"/>
          </w:tcPr>
          <w:p w14:paraId="53000000">
            <w:r>
              <w:t>согласно Плана мероприятий ДДН РБ</w:t>
            </w:r>
          </w:p>
        </w:tc>
        <w:tc>
          <w:tcPr>
            <w:tcW w:type="dxa" w:w="2041"/>
          </w:tcPr>
          <w:p w14:paraId="54000000">
            <w:r>
              <w:t>согласно Плана мероприятий ДДН РБ</w:t>
            </w:r>
          </w:p>
        </w:tc>
        <w:tc>
          <w:tcPr>
            <w:tcW w:type="dxa" w:w="1906"/>
          </w:tcPr>
          <w:p w14:paraId="55000000">
            <w:r>
              <w:t>Даукаев И.М.</w:t>
            </w:r>
          </w:p>
        </w:tc>
      </w:tr>
      <w:tr>
        <w:trPr>
          <w:trHeight w:hRule="atLeast" w:val="480"/>
        </w:trPr>
        <w:tc>
          <w:tcPr>
            <w:tcW w:type="dxa" w:w="2041"/>
          </w:tcPr>
          <w:p w14:paraId="56000000">
            <w:r>
              <w:t>10</w:t>
            </w:r>
          </w:p>
        </w:tc>
        <w:tc>
          <w:tcPr>
            <w:tcW w:type="dxa" w:w="2043"/>
          </w:tcPr>
          <w:p w14:paraId="57000000">
            <w:r>
              <w:t>Участие в Дне родных языков и в татарском диктанте</w:t>
            </w:r>
          </w:p>
        </w:tc>
        <w:tc>
          <w:tcPr>
            <w:tcW w:type="dxa" w:w="2041"/>
          </w:tcPr>
          <w:p w14:paraId="58000000">
            <w:r>
              <w:t xml:space="preserve">февраль, </w:t>
            </w:r>
          </w:p>
          <w:p w14:paraId="59000000">
            <w:r>
              <w:t>сентябрь</w:t>
            </w:r>
          </w:p>
        </w:tc>
        <w:tc>
          <w:tcPr>
            <w:tcW w:type="dxa" w:w="2041"/>
          </w:tcPr>
          <w:p w14:paraId="5A000000">
            <w:r>
              <w:t>библиотеки, УУНиТ</w:t>
            </w:r>
          </w:p>
        </w:tc>
        <w:tc>
          <w:tcPr>
            <w:tcW w:type="dxa" w:w="1906"/>
          </w:tcPr>
          <w:p w14:paraId="5B000000">
            <w:r>
              <w:t>старейшины родов</w:t>
            </w:r>
          </w:p>
        </w:tc>
      </w:tr>
      <w:tr>
        <w:trPr>
          <w:trHeight w:hRule="atLeast" w:val="480"/>
        </w:trPr>
        <w:tc>
          <w:tcPr>
            <w:tcW w:type="dxa" w:w="2041"/>
          </w:tcPr>
          <w:p w14:paraId="5C000000">
            <w:r>
              <w:t>11</w:t>
            </w:r>
          </w:p>
        </w:tc>
        <w:tc>
          <w:tcPr>
            <w:tcW w:type="dxa" w:w="2043"/>
          </w:tcPr>
          <w:p w14:paraId="5D000000">
            <w:r>
              <w:t>Празднование Ураза-байрам, Курбан-байрам, Мавлида</w:t>
            </w:r>
          </w:p>
        </w:tc>
        <w:tc>
          <w:tcPr>
            <w:tcW w:type="dxa" w:w="2041"/>
          </w:tcPr>
          <w:p w14:paraId="5E000000">
            <w:r>
              <w:t>согласно календарю</w:t>
            </w:r>
          </w:p>
        </w:tc>
        <w:tc>
          <w:tcPr>
            <w:tcW w:type="dxa" w:w="2041"/>
          </w:tcPr>
          <w:p w14:paraId="5F000000">
            <w:r>
              <w:t>мечеть «Ихлас»</w:t>
            </w:r>
          </w:p>
        </w:tc>
        <w:tc>
          <w:tcPr>
            <w:tcW w:type="dxa" w:w="1906"/>
          </w:tcPr>
          <w:p w14:paraId="60000000">
            <w:r>
              <w:t>Совет ТДС</w:t>
            </w:r>
          </w:p>
        </w:tc>
      </w:tr>
      <w:tr>
        <w:trPr>
          <w:trHeight w:hRule="atLeast" w:val="480"/>
        </w:trPr>
        <w:tc>
          <w:tcPr>
            <w:tcW w:type="dxa" w:w="2041"/>
          </w:tcPr>
          <w:p w14:paraId="61000000">
            <w:r>
              <w:t>12</w:t>
            </w:r>
          </w:p>
        </w:tc>
        <w:tc>
          <w:tcPr>
            <w:tcW w:type="dxa" w:w="2043"/>
          </w:tcPr>
          <w:p w14:paraId="62000000">
            <w:r>
              <w:t>Новогодний вечер</w:t>
            </w:r>
          </w:p>
        </w:tc>
        <w:tc>
          <w:tcPr>
            <w:tcW w:type="dxa" w:w="2041"/>
          </w:tcPr>
          <w:p w14:paraId="63000000">
            <w:r>
              <w:t>декабрь</w:t>
            </w:r>
          </w:p>
        </w:tc>
        <w:tc>
          <w:tcPr>
            <w:tcW w:type="dxa" w:w="2041"/>
          </w:tcPr>
          <w:p w14:paraId="64000000">
            <w:r>
              <w:t>Зал ДДН РБ</w:t>
            </w:r>
          </w:p>
        </w:tc>
        <w:tc>
          <w:tcPr>
            <w:tcW w:type="dxa" w:w="1906"/>
          </w:tcPr>
          <w:p w14:paraId="65000000">
            <w:r>
              <w:t>Совет ТДС</w:t>
            </w:r>
          </w:p>
        </w:tc>
      </w:tr>
    </w:tbl>
    <w:p w14:paraId="66000000"/>
    <w:sectPr>
      <w:headerReference r:id="rId1" w:type="default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ind/>
      <w:jc w:val="center"/>
    </w:pPr>
    <w:r>
      <w:t>План работы Татарского Дворянского Собрания на 2024 год</w:t>
    </w: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8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